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4CF" w:rsidRDefault="0098680D">
      <w:pPr>
        <w:pStyle w:val="Body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4.7pt;margin-top:16.55pt;width:450.05pt;height:820.2pt;z-index:251660288;visibility:visible;mso-wrap-distance-left:12pt;mso-wrap-distance-top:12pt;mso-wrap-distance-right:12pt;mso-wrap-distance-bottom:12pt;mso-position-horizontal-relative:margin;mso-position-vertical-relative:line" filled="f" stroked="f" strokeweight="1pt">
            <v:stroke miterlimit="4"/>
            <v:textbox style="mso-next-textbox:#_x0000_s1026">
              <w:txbxContent>
                <w:p w:rsidR="001823A5" w:rsidRDefault="00E3341E" w:rsidP="00E3341E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    </w:t>
                  </w:r>
                </w:p>
                <w:p w:rsidR="001823A5" w:rsidRDefault="001823A5" w:rsidP="00E3341E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</w:p>
                <w:p w:rsid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Selgitused </w:t>
                  </w:r>
                  <w:r w:rsidR="003E2B51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hinnapäringu juurde</w:t>
                  </w:r>
                </w:p>
                <w:p w:rsid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</w:p>
                <w:p w:rsid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 w:rsidRPr="001823A5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2019 konserveeriti </w:t>
                  </w: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Vastseliina Piiskopilinnuse </w:t>
                  </w:r>
                  <w:r w:rsidRPr="001823A5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kagutorni tellinguis oleva müüri ülemine tsoon (laskekambrist müürikroonini). Müüripealselt eemaldati rusuks muutunud müürikiht, müürikrooni servad laoti üles tellisega (käsitsivormitud, sobiva formaadiga), müüripealne tasandati. Müüripinnad puhastati ja konserveeriti, peamised tööd: vuukide täitmine ja telliste konserveerimine. Müüripraod pumbati täis injekteerimismörti. Mahukas müüritöö oli laskekambri osaline taastamine, selleks et tugistada kambri varisenud silluskaarte kohal rippunud müüritist ning tugevdada laskekambri külgi. </w:t>
                  </w: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t>Töötsoon: laskekambripõhjast müürikroonini (kõrgus 147.00 – 153.70)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rPr>
                      <w:b/>
                      <w:bCs/>
                    </w:rPr>
                    <w:t>Töö</w:t>
                  </w:r>
                  <w:r>
                    <w:rPr>
                      <w:b/>
                      <w:bCs/>
                    </w:rPr>
                    <w:t>d</w:t>
                  </w:r>
                  <w:r w:rsidRPr="005C414D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>2019 aastal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t xml:space="preserve">1  Tellingu ümberehitus, katuse remont, tellingu katmine võrguga 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t xml:space="preserve">2  Müürikrooni destruktiivse müüritise eemaldamine 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t xml:space="preserve">3  Müürikrooni servade vormitamine tellislaoga 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t xml:space="preserve">4  Müürikrooni tasandamime ja katmine pliiplekiga 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t xml:space="preserve">5  Müüripindade puhastus destruktiivsest materjalist 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t xml:space="preserve">6  Müüripindade konserveerimine 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t xml:space="preserve">7  Müüripragude injekteerimine kogu ulatuses 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t xml:space="preserve">8  Väiksemate müüripragude ankurdamine 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71306F" w:rsidRPr="005C414D" w:rsidRDefault="0071306F" w:rsidP="0071306F">
                  <w:pPr>
                    <w:pStyle w:val="Default"/>
                  </w:pPr>
                  <w:r w:rsidRPr="005C414D">
                    <w:t xml:space="preserve">9  Laskekambri konserveerimine ja osaline rekonstrueerimine </w:t>
                  </w:r>
                </w:p>
                <w:p w:rsidR="0071306F" w:rsidRPr="005C414D" w:rsidRDefault="0071306F" w:rsidP="0071306F">
                  <w:pPr>
                    <w:pStyle w:val="Default"/>
                  </w:pPr>
                </w:p>
                <w:p w:rsidR="001823A5" w:rsidRDefault="003E2B51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2021 aastal</w:t>
                  </w:r>
                  <w:r w:rsidR="001823A5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 xml:space="preserve"> planeeritakse </w:t>
                  </w:r>
                  <w:r w:rsidR="001823A5" w:rsidRPr="001823A5"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jätkata tellinguis oleva müüri alumise tsooniga. Põhiline töö on ajaloolise müüritise puhastamine ja konserveerimine. Omajagu tööd on ka 1970 aastatel lisatud müüritise remontimisega.</w:t>
                  </w:r>
                </w:p>
                <w:p w:rsid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Lugupidamisega</w:t>
                  </w:r>
                </w:p>
                <w:p w:rsid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Ivar Traagel</w:t>
                  </w:r>
                </w:p>
                <w:p w:rsidR="001823A5" w:rsidRP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both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  <w:t>Juhatuse liige</w:t>
                  </w:r>
                </w:p>
                <w:p w:rsidR="001823A5" w:rsidRPr="001823A5" w:rsidRDefault="001823A5" w:rsidP="001823A5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spacing w:before="100" w:beforeAutospacing="1" w:after="100" w:afterAutospacing="1"/>
                    <w:rPr>
                      <w:rFonts w:eastAsia="Times New Roman"/>
                      <w:bdr w:val="none" w:sz="0" w:space="0" w:color="auto"/>
                      <w:lang w:val="et-EE" w:eastAsia="et-EE"/>
                    </w:rPr>
                  </w:pPr>
                  <w:r w:rsidRPr="001823A5">
                    <w:rPr>
                      <w:rFonts w:ascii="Calibri" w:eastAsia="Times New Roman" w:hAnsi="Calibri"/>
                      <w:color w:val="1F497D"/>
                      <w:sz w:val="22"/>
                      <w:szCs w:val="22"/>
                      <w:bdr w:val="none" w:sz="0" w:space="0" w:color="auto"/>
                      <w:lang w:val="et-EE" w:eastAsia="et-EE"/>
                    </w:rPr>
                    <w:t> </w:t>
                  </w:r>
                </w:p>
                <w:p w:rsidR="00DF0A07" w:rsidRDefault="00E3341E" w:rsidP="00E3341E">
                  <w:pPr>
                    <w:pStyle w:val="Normaallaadveeb"/>
                    <w:spacing w:before="0" w:beforeAutospacing="0" w:after="0" w:afterAutospacing="0"/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</w:pPr>
                  <w:r>
                    <w:rPr>
                      <w:rFonts w:ascii="Bookman Old Style" w:hAnsi="Bookman Old Style"/>
                      <w:bCs/>
                      <w:caps/>
                      <w:color w:val="C00000"/>
                      <w:sz w:val="28"/>
                      <w:szCs w:val="28"/>
                      <w:lang w:val="et-EE"/>
                    </w:rPr>
                    <w:t xml:space="preserve">     </w:t>
                  </w:r>
                </w:p>
              </w:txbxContent>
            </v:textbox>
            <w10:wrap type="topAndBottom" anchorx="margin"/>
          </v:shape>
        </w:pict>
      </w:r>
      <w:r w:rsidR="00181A6D"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911" cy="10692004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yhi_TAUST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t="140" b="140"/>
                    <a:stretch>
                      <a:fillRect/>
                    </a:stretch>
                  </pic:blipFill>
                  <pic:spPr>
                    <a:xfrm>
                      <a:off x="0" y="0"/>
                      <a:ext cx="7580911" cy="1069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354CF" w:rsidSect="00B354CF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4194" w:rsidRDefault="00F14194" w:rsidP="00B354CF">
      <w:r>
        <w:separator/>
      </w:r>
    </w:p>
  </w:endnote>
  <w:endnote w:type="continuationSeparator" w:id="1">
    <w:p w:rsidR="00F14194" w:rsidRDefault="00F14194" w:rsidP="00B354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4CF" w:rsidRDefault="00B354C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4194" w:rsidRDefault="00F14194" w:rsidP="00B354CF">
      <w:r>
        <w:separator/>
      </w:r>
    </w:p>
  </w:footnote>
  <w:footnote w:type="continuationSeparator" w:id="1">
    <w:p w:rsidR="00F14194" w:rsidRDefault="00F14194" w:rsidP="00B354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4CF" w:rsidRDefault="00B354C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529C7"/>
    <w:multiLevelType w:val="hybridMultilevel"/>
    <w:tmpl w:val="D36C53D6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8050E2"/>
    <w:multiLevelType w:val="hybridMultilevel"/>
    <w:tmpl w:val="5BEAB0F2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26E7F"/>
    <w:multiLevelType w:val="multilevel"/>
    <w:tmpl w:val="53C2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0770CA"/>
    <w:multiLevelType w:val="hybridMultilevel"/>
    <w:tmpl w:val="A0F427D2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1C48CF"/>
    <w:multiLevelType w:val="hybridMultilevel"/>
    <w:tmpl w:val="EC24D2FC"/>
    <w:lvl w:ilvl="0" w:tplc="0425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E0676"/>
    <w:multiLevelType w:val="hybridMultilevel"/>
    <w:tmpl w:val="E65E54D0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7F5ADB"/>
    <w:multiLevelType w:val="hybridMultilevel"/>
    <w:tmpl w:val="D39ECC86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82201"/>
    <w:multiLevelType w:val="hybridMultilevel"/>
    <w:tmpl w:val="31B4347A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3C78F5"/>
    <w:multiLevelType w:val="hybridMultilevel"/>
    <w:tmpl w:val="CFAEED4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8F7FC1"/>
    <w:multiLevelType w:val="hybridMultilevel"/>
    <w:tmpl w:val="FB602ABC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BA0839"/>
    <w:multiLevelType w:val="hybridMultilevel"/>
    <w:tmpl w:val="9C6C525A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294FD1"/>
    <w:multiLevelType w:val="hybridMultilevel"/>
    <w:tmpl w:val="B896F604"/>
    <w:lvl w:ilvl="0" w:tplc="042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053297"/>
    <w:multiLevelType w:val="hybridMultilevel"/>
    <w:tmpl w:val="116829AC"/>
    <w:lvl w:ilvl="0" w:tplc="042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A32F47"/>
    <w:multiLevelType w:val="multilevel"/>
    <w:tmpl w:val="6B24BA8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9"/>
  </w:num>
  <w:num w:numId="5">
    <w:abstractNumId w:val="13"/>
  </w:num>
  <w:num w:numId="6">
    <w:abstractNumId w:val="11"/>
  </w:num>
  <w:num w:numId="7">
    <w:abstractNumId w:val="7"/>
  </w:num>
  <w:num w:numId="8">
    <w:abstractNumId w:val="5"/>
  </w:num>
  <w:num w:numId="9">
    <w:abstractNumId w:val="6"/>
  </w:num>
  <w:num w:numId="10">
    <w:abstractNumId w:val="12"/>
  </w:num>
  <w:num w:numId="11">
    <w:abstractNumId w:val="10"/>
  </w:num>
  <w:num w:numId="12">
    <w:abstractNumId w:val="8"/>
  </w:num>
  <w:num w:numId="13">
    <w:abstractNumId w:val="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54CF"/>
    <w:rsid w:val="00013AEA"/>
    <w:rsid w:val="000D362A"/>
    <w:rsid w:val="00181A6D"/>
    <w:rsid w:val="001823A5"/>
    <w:rsid w:val="001A11CC"/>
    <w:rsid w:val="001E548D"/>
    <w:rsid w:val="002002D6"/>
    <w:rsid w:val="002123B5"/>
    <w:rsid w:val="002356C4"/>
    <w:rsid w:val="00374F98"/>
    <w:rsid w:val="003C0EA1"/>
    <w:rsid w:val="003C36AA"/>
    <w:rsid w:val="003E2B51"/>
    <w:rsid w:val="004A4C42"/>
    <w:rsid w:val="004A793C"/>
    <w:rsid w:val="004B311B"/>
    <w:rsid w:val="004B5C33"/>
    <w:rsid w:val="004E1775"/>
    <w:rsid w:val="004F0CBB"/>
    <w:rsid w:val="0050035B"/>
    <w:rsid w:val="00543D86"/>
    <w:rsid w:val="005952A6"/>
    <w:rsid w:val="005960DF"/>
    <w:rsid w:val="00623E80"/>
    <w:rsid w:val="00657C38"/>
    <w:rsid w:val="0068270F"/>
    <w:rsid w:val="006B6675"/>
    <w:rsid w:val="006F75E3"/>
    <w:rsid w:val="0071306F"/>
    <w:rsid w:val="008B502F"/>
    <w:rsid w:val="008D3FBE"/>
    <w:rsid w:val="008F0599"/>
    <w:rsid w:val="008F3A5D"/>
    <w:rsid w:val="009360E6"/>
    <w:rsid w:val="0098680D"/>
    <w:rsid w:val="00AB4555"/>
    <w:rsid w:val="00B02F38"/>
    <w:rsid w:val="00B354CF"/>
    <w:rsid w:val="00B36726"/>
    <w:rsid w:val="00BE072F"/>
    <w:rsid w:val="00BF7E1D"/>
    <w:rsid w:val="00C27863"/>
    <w:rsid w:val="00C64001"/>
    <w:rsid w:val="00D3559A"/>
    <w:rsid w:val="00D62D49"/>
    <w:rsid w:val="00D8766D"/>
    <w:rsid w:val="00DF0A07"/>
    <w:rsid w:val="00E3341E"/>
    <w:rsid w:val="00E57CD9"/>
    <w:rsid w:val="00E87D34"/>
    <w:rsid w:val="00E90A40"/>
    <w:rsid w:val="00F14194"/>
    <w:rsid w:val="00F4551B"/>
    <w:rsid w:val="00F458E1"/>
    <w:rsid w:val="00F4793A"/>
    <w:rsid w:val="00F83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rsid w:val="00B354CF"/>
    <w:rPr>
      <w:sz w:val="24"/>
      <w:szCs w:val="24"/>
      <w:lang w:val="en-US" w:eastAsia="en-US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sid w:val="00B354CF"/>
    <w:rPr>
      <w:u w:val="single"/>
    </w:rPr>
  </w:style>
  <w:style w:type="table" w:customStyle="1" w:styleId="TableNormal">
    <w:name w:val="Table Normal"/>
    <w:rsid w:val="00B354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sid w:val="00B354CF"/>
    <w:rPr>
      <w:rFonts w:ascii="Helvetica Neue" w:hAnsi="Helvetica Neue" w:cs="Arial Unicode MS"/>
      <w:color w:val="000000"/>
      <w:sz w:val="22"/>
      <w:szCs w:val="22"/>
    </w:rPr>
  </w:style>
  <w:style w:type="paragraph" w:styleId="Normaallaadveeb">
    <w:name w:val="Normal (Web)"/>
    <w:basedOn w:val="Normaallaad"/>
    <w:uiPriority w:val="99"/>
    <w:unhideWhenUsed/>
    <w:rsid w:val="004F0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Vahedeta">
    <w:name w:val="No Spacing"/>
    <w:uiPriority w:val="1"/>
    <w:qFormat/>
    <w:rsid w:val="008F05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</w:style>
  <w:style w:type="character" w:styleId="Tugev">
    <w:name w:val="Strong"/>
    <w:basedOn w:val="Liguvaikefont"/>
    <w:uiPriority w:val="22"/>
    <w:qFormat/>
    <w:rsid w:val="00BF7E1D"/>
    <w:rPr>
      <w:b/>
      <w:bCs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F836A0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F836A0"/>
    <w:rPr>
      <w:rFonts w:ascii="Tahoma" w:hAnsi="Tahoma" w:cs="Tahoma"/>
      <w:sz w:val="16"/>
      <w:szCs w:val="16"/>
      <w:lang w:val="en-US" w:eastAsia="en-US"/>
    </w:rPr>
  </w:style>
  <w:style w:type="paragraph" w:styleId="Loendilik">
    <w:name w:val="List Paragraph"/>
    <w:basedOn w:val="Normaallaad"/>
    <w:uiPriority w:val="34"/>
    <w:qFormat/>
    <w:rsid w:val="00E3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</w:rPr>
  </w:style>
  <w:style w:type="paragraph" w:styleId="Kehatekst">
    <w:name w:val="Body Text"/>
    <w:basedOn w:val="Normaallaad"/>
    <w:link w:val="KehatekstMrk"/>
    <w:semiHidden/>
    <w:unhideWhenUsed/>
    <w:rsid w:val="005960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et-EE"/>
    </w:rPr>
  </w:style>
  <w:style w:type="character" w:customStyle="1" w:styleId="KehatekstMrk">
    <w:name w:val="Kehatekst Märk"/>
    <w:basedOn w:val="Liguvaikefont"/>
    <w:link w:val="Kehatekst"/>
    <w:semiHidden/>
    <w:rsid w:val="005960DF"/>
    <w:rPr>
      <w:rFonts w:eastAsia="Times New Roman"/>
      <w:sz w:val="24"/>
      <w:szCs w:val="24"/>
      <w:bdr w:val="none" w:sz="0" w:space="0" w:color="auto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</dc:creator>
  <cp:lastModifiedBy>IVAR</cp:lastModifiedBy>
  <cp:revision>5</cp:revision>
  <cp:lastPrinted>2018-08-24T11:48:00Z</cp:lastPrinted>
  <dcterms:created xsi:type="dcterms:W3CDTF">2020-10-12T06:05:00Z</dcterms:created>
  <dcterms:modified xsi:type="dcterms:W3CDTF">2020-10-20T05:10:00Z</dcterms:modified>
</cp:coreProperties>
</file>